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B1513E"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w:t>
      </w:r>
      <w:r w:rsidR="00934C42">
        <w:rPr>
          <w:rFonts w:ascii="Arial" w:hAnsi="Arial" w:cs="Arial"/>
          <w:b/>
          <w:bCs/>
          <w:sz w:val="24"/>
        </w:rPr>
        <w:t>2</w:t>
      </w:r>
      <w:r w:rsidR="00DC1F6D" w:rsidRPr="00F76B76">
        <w:rPr>
          <w:rFonts w:ascii="Arial" w:hAnsi="Arial" w:cs="Arial"/>
          <w:b/>
          <w:bCs/>
          <w:sz w:val="24"/>
          <w:szCs w:val="24"/>
        </w:rPr>
        <w:tab/>
      </w:r>
      <w:r w:rsidR="00D91143" w:rsidRPr="00D91143">
        <w:rPr>
          <w:rFonts w:ascii="Arial" w:hAnsi="Arial" w:cs="Arial"/>
          <w:b/>
          <w:bCs/>
          <w:sz w:val="24"/>
          <w:szCs w:val="24"/>
        </w:rPr>
        <w:t>S2-</w:t>
      </w:r>
      <w:r w:rsidR="00664D57" w:rsidRPr="00664D57">
        <w:rPr>
          <w:rFonts w:ascii="Arial" w:hAnsi="Arial" w:cs="Arial"/>
          <w:b/>
          <w:bCs/>
          <w:sz w:val="24"/>
          <w:szCs w:val="24"/>
        </w:rPr>
        <w:t>240</w:t>
      </w:r>
      <w:r w:rsidR="00C3288A">
        <w:rPr>
          <w:rFonts w:ascii="Arial" w:hAnsi="Arial" w:cs="Arial"/>
          <w:b/>
          <w:bCs/>
          <w:sz w:val="24"/>
          <w:szCs w:val="24"/>
        </w:rPr>
        <w:t>5</w:t>
      </w:r>
      <w:r w:rsidR="00227F03">
        <w:rPr>
          <w:rFonts w:ascii="Arial" w:hAnsi="Arial" w:cs="Arial"/>
          <w:b/>
          <w:bCs/>
          <w:sz w:val="24"/>
          <w:szCs w:val="24"/>
        </w:rPr>
        <w:t>356</w:t>
      </w:r>
    </w:p>
    <w:p w:rsidR="00DF7FB6" w:rsidRPr="004B0485" w:rsidRDefault="00934C42" w:rsidP="00DC1F6D">
      <w:pPr>
        <w:pBdr>
          <w:bottom w:val="single" w:sz="6" w:space="0" w:color="auto"/>
        </w:pBdr>
        <w:tabs>
          <w:tab w:val="right" w:pos="9638"/>
        </w:tabs>
        <w:rPr>
          <w:rFonts w:ascii="Arial" w:hAnsi="Arial" w:cs="Arial"/>
          <w:b/>
          <w:bCs/>
          <w:sz w:val="24"/>
          <w:szCs w:val="24"/>
        </w:rPr>
      </w:pPr>
      <w:r w:rsidRPr="00665D6C">
        <w:rPr>
          <w:rFonts w:ascii="Arial" w:hAnsi="Arial" w:cs="Arial"/>
          <w:b/>
          <w:bCs/>
          <w:sz w:val="24"/>
        </w:rPr>
        <w:t>Changsha, China, April 15 – 19,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w:t>
      </w:r>
      <w:r w:rsidR="00535810">
        <w:rPr>
          <w:rFonts w:ascii="Arial" w:hAnsi="Arial" w:cs="Arial"/>
          <w:b/>
          <w:bCs/>
          <w:color w:val="0000CC"/>
          <w:sz w:val="24"/>
          <w:szCs w:val="24"/>
        </w:rPr>
        <w:t>0</w:t>
      </w:r>
      <w:r w:rsidR="00227F03">
        <w:rPr>
          <w:rFonts w:ascii="Arial" w:hAnsi="Arial" w:cs="Arial"/>
          <w:b/>
          <w:bCs/>
          <w:color w:val="0000CC"/>
          <w:sz w:val="24"/>
          <w:szCs w:val="24"/>
        </w:rPr>
        <w:t>5057</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1B5099" w:rsidRPr="001B5099">
        <w:rPr>
          <w:rFonts w:ascii="Arial" w:hAnsi="Arial" w:cs="Arial"/>
          <w:b/>
        </w:rPr>
        <w:t>KI #1, Sol #3, Resolve ENs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7F75B3">
        <w:rPr>
          <w:rFonts w:ascii="Arial" w:hAnsi="Arial" w:cs="Arial"/>
          <w:i/>
        </w:rPr>
        <w:t xml:space="preserve">Several </w:t>
      </w:r>
      <w:r w:rsidR="002B7614">
        <w:rPr>
          <w:rFonts w:ascii="Arial" w:hAnsi="Arial" w:cs="Arial"/>
          <w:i/>
        </w:rPr>
        <w:t>e</w:t>
      </w:r>
      <w:r w:rsidR="007F75B3">
        <w:rPr>
          <w:rFonts w:ascii="Arial" w:hAnsi="Arial" w:cs="Arial"/>
          <w:i/>
        </w:rPr>
        <w:t xml:space="preserve">ditor’s </w:t>
      </w:r>
      <w:r w:rsidR="002B7614">
        <w:rPr>
          <w:rFonts w:ascii="Arial" w:hAnsi="Arial" w:cs="Arial"/>
          <w:i/>
        </w:rPr>
        <w:t>n</w:t>
      </w:r>
      <w:r w:rsidR="007F75B3">
        <w:rPr>
          <w:rFonts w:ascii="Arial" w:hAnsi="Arial" w:cs="Arial"/>
          <w:i/>
        </w:rPr>
        <w:t xml:space="preserve">otes </w:t>
      </w:r>
      <w:r w:rsidR="002B7614">
        <w:rPr>
          <w:rFonts w:ascii="Arial" w:hAnsi="Arial" w:cs="Arial"/>
          <w:i/>
        </w:rPr>
        <w:t>exist</w:t>
      </w:r>
      <w:r w:rsidR="007F75B3">
        <w:rPr>
          <w:rFonts w:ascii="Arial" w:hAnsi="Arial" w:cs="Arial"/>
          <w:i/>
        </w:rPr>
        <w:t xml:space="preserve"> in Solution 3 regarding discovery of IMS AS serving IMS subscribers and the group of IMS subscribers, this paper is proposed to address them</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w:t>
      </w:r>
      <w:r w:rsidR="00CF65ED">
        <w:rPr>
          <w:lang w:eastAsia="zh-CN"/>
        </w:rPr>
        <w:t>resolve Editor’s notes in Solution 3</w:t>
      </w:r>
      <w:r w:rsidR="00F91101">
        <w:rPr>
          <w:lang w:eastAsia="zh-CN"/>
        </w:rPr>
        <w:t>:</w:t>
      </w:r>
    </w:p>
    <w:p w:rsidR="00B8742A" w:rsidRDefault="00B8742A" w:rsidP="0030747C">
      <w:pPr>
        <w:rPr>
          <w:lang w:eastAsia="zh-CN"/>
        </w:rPr>
      </w:pPr>
      <w:r>
        <w:rPr>
          <w:lang w:eastAsia="zh-CN"/>
        </w:rPr>
        <w:t>For the following group of IMS subscribers related ENs, since the KI#1 has been updated to remove the events for a group of IMS subscribers, it is proposed to update the solution for subscription/notification of a list of IMS subscribers; and the related EN</w:t>
      </w:r>
      <w:r w:rsidR="002B7614">
        <w:rPr>
          <w:lang w:eastAsia="zh-CN"/>
        </w:rPr>
        <w:t>s</w:t>
      </w:r>
      <w:r>
        <w:rPr>
          <w:lang w:eastAsia="zh-CN"/>
        </w:rPr>
        <w:t xml:space="preserve"> can be deleted.</w:t>
      </w:r>
    </w:p>
    <w:p w:rsidR="00B8742A" w:rsidRPr="002B7614" w:rsidRDefault="00B8742A" w:rsidP="00B8742A">
      <w:pPr>
        <w:pStyle w:val="EditorsNote"/>
        <w:rPr>
          <w:i/>
          <w:lang w:val="en-US" w:eastAsia="zh-CN" w:bidi="ar"/>
        </w:rPr>
      </w:pPr>
      <w:r w:rsidRPr="002B7614">
        <w:rPr>
          <w:i/>
          <w:lang w:val="en-US" w:eastAsia="zh-CN" w:bidi="ar"/>
        </w:rPr>
        <w:t xml:space="preserve">Editor's note:  The nature of </w:t>
      </w:r>
      <w:r w:rsidRPr="002B7614">
        <w:rPr>
          <w:i/>
        </w:rPr>
        <w:t>member information of the group of IMS subscribers in HSS</w:t>
      </w:r>
      <w:r w:rsidRPr="002B7614">
        <w:rPr>
          <w:i/>
          <w:lang w:val="en-US" w:eastAsia="zh-CN" w:bidi="ar"/>
        </w:rPr>
        <w:t xml:space="preserve"> is FFS.</w:t>
      </w:r>
    </w:p>
    <w:p w:rsidR="00B8742A" w:rsidRPr="002B7614" w:rsidRDefault="00B8742A" w:rsidP="00B8742A">
      <w:pPr>
        <w:pStyle w:val="EditorsNote"/>
        <w:rPr>
          <w:i/>
          <w:lang w:val="en-US" w:eastAsia="zh-CN" w:bidi="ar"/>
        </w:rPr>
      </w:pPr>
      <w:r w:rsidRPr="002B7614">
        <w:rPr>
          <w:i/>
          <w:lang w:val="en-US" w:eastAsia="zh-CN" w:bidi="ar"/>
        </w:rPr>
        <w:t>Editor's note:  Whether HSS can provide group information of IMS Subscribers and the interaction of IMS AS and HSS for providing group information and the related service operations are FFS.</w:t>
      </w:r>
    </w:p>
    <w:p w:rsidR="008F4E2A" w:rsidRPr="00B8742A" w:rsidRDefault="008F4E2A" w:rsidP="0030747C">
      <w:pPr>
        <w:rPr>
          <w:rFonts w:eastAsia="MS Mincho"/>
          <w:lang w:val="en-US"/>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DA01DD">
        <w:rPr>
          <w:rFonts w:eastAsia="宋体"/>
          <w:lang w:eastAsia="zh-CN"/>
        </w:rPr>
        <w:t>R</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5D029E" w:rsidRDefault="005D029E" w:rsidP="005D029E">
      <w:pPr>
        <w:pStyle w:val="2"/>
      </w:pPr>
      <w:r>
        <w:rPr>
          <w:lang w:eastAsia="zh-CN"/>
        </w:rPr>
        <w:t>6.3</w:t>
      </w:r>
      <w:r>
        <w:rPr>
          <w:lang w:eastAsia="ko-KR"/>
        </w:rPr>
        <w:tab/>
      </w:r>
      <w:r>
        <w:t>Solution</w:t>
      </w:r>
      <w:r>
        <w:rPr>
          <w:lang w:eastAsia="zh-CN"/>
        </w:rPr>
        <w:t xml:space="preserve"> #</w:t>
      </w:r>
      <w:r>
        <w:rPr>
          <w:lang w:val="en-US" w:eastAsia="zh-CN"/>
        </w:rPr>
        <w:t>3</w:t>
      </w:r>
      <w:r>
        <w:t>: Subscription and Notification for DC Events</w:t>
      </w:r>
    </w:p>
    <w:p w:rsidR="005D029E" w:rsidRDefault="005D029E" w:rsidP="005D029E">
      <w:pPr>
        <w:pStyle w:val="3"/>
      </w:pPr>
      <w:r>
        <w:rPr>
          <w:rFonts w:eastAsia="宋体"/>
          <w:lang w:eastAsia="zh-CN"/>
        </w:rPr>
        <w:t>6.3</w:t>
      </w:r>
      <w:r>
        <w:t>.1</w:t>
      </w:r>
      <w:r>
        <w:tab/>
        <w:t>Description</w:t>
      </w:r>
    </w:p>
    <w:p w:rsidR="005D029E" w:rsidRDefault="005D029E" w:rsidP="005D029E">
      <w:pPr>
        <w:rPr>
          <w:rFonts w:eastAsiaTheme="minorEastAsia"/>
          <w:lang w:eastAsia="zh-CN"/>
        </w:rPr>
      </w:pPr>
      <w:r>
        <w:rPr>
          <w:rFonts w:eastAsiaTheme="minorEastAsia"/>
          <w:lang w:eastAsia="zh-CN"/>
        </w:rPr>
        <w:t>The subscription and notification for data channel events are introduced in TS 23.228 [5]. The services and their operations provided by IMS AS are defined as following:</w:t>
      </w:r>
    </w:p>
    <w:tbl>
      <w:tblPr>
        <w:tblStyle w:val="a7"/>
        <w:tblW w:w="9631" w:type="dxa"/>
        <w:jc w:val="center"/>
        <w:tblLayout w:type="fixed"/>
        <w:tblLook w:val="04A0" w:firstRow="1" w:lastRow="0" w:firstColumn="1" w:lastColumn="0" w:noHBand="0" w:noVBand="1"/>
      </w:tblPr>
      <w:tblGrid>
        <w:gridCol w:w="3256"/>
        <w:gridCol w:w="2693"/>
        <w:gridCol w:w="1843"/>
        <w:gridCol w:w="1839"/>
      </w:tblGrid>
      <w:tr w:rsidR="005D029E" w:rsidTr="004B47A1">
        <w:trPr>
          <w:cantSplit/>
          <w:jc w:val="center"/>
        </w:trPr>
        <w:tc>
          <w:tcPr>
            <w:tcW w:w="3256" w:type="dxa"/>
          </w:tcPr>
          <w:p w:rsidR="005D029E" w:rsidRDefault="005D029E" w:rsidP="004B47A1">
            <w:pPr>
              <w:pStyle w:val="TAH"/>
            </w:pPr>
            <w:r>
              <w:t>Service Name</w:t>
            </w:r>
          </w:p>
        </w:tc>
        <w:tc>
          <w:tcPr>
            <w:tcW w:w="2693" w:type="dxa"/>
          </w:tcPr>
          <w:p w:rsidR="005D029E" w:rsidRDefault="005D029E" w:rsidP="004B47A1">
            <w:pPr>
              <w:pStyle w:val="TAH"/>
            </w:pPr>
            <w:r>
              <w:t>Service Operations</w:t>
            </w:r>
          </w:p>
        </w:tc>
        <w:tc>
          <w:tcPr>
            <w:tcW w:w="1843" w:type="dxa"/>
          </w:tcPr>
          <w:p w:rsidR="005D029E" w:rsidRDefault="005D029E" w:rsidP="004B47A1">
            <w:pPr>
              <w:pStyle w:val="TAH"/>
            </w:pPr>
            <w:r>
              <w:t>Operation Semantics</w:t>
            </w:r>
          </w:p>
        </w:tc>
        <w:tc>
          <w:tcPr>
            <w:tcW w:w="1839" w:type="dxa"/>
          </w:tcPr>
          <w:p w:rsidR="005D029E" w:rsidRDefault="005D029E" w:rsidP="004B47A1">
            <w:pPr>
              <w:pStyle w:val="TAH"/>
            </w:pPr>
            <w:r>
              <w:t>Example Consumer(s)</w:t>
            </w:r>
          </w:p>
        </w:tc>
      </w:tr>
      <w:tr w:rsidR="005D029E" w:rsidTr="004B47A1">
        <w:trPr>
          <w:cantSplit/>
          <w:jc w:val="center"/>
        </w:trPr>
        <w:tc>
          <w:tcPr>
            <w:tcW w:w="3256" w:type="dxa"/>
          </w:tcPr>
          <w:p w:rsidR="005D029E" w:rsidRDefault="005D029E" w:rsidP="004B47A1">
            <w:pPr>
              <w:pStyle w:val="TAL"/>
            </w:pPr>
            <w:proofErr w:type="spellStart"/>
            <w:r>
              <w:t>Nimsas_SessionEventControl</w:t>
            </w:r>
            <w:proofErr w:type="spellEnd"/>
          </w:p>
        </w:tc>
        <w:tc>
          <w:tcPr>
            <w:tcW w:w="2693" w:type="dxa"/>
          </w:tcPr>
          <w:p w:rsidR="005D029E" w:rsidRDefault="005D029E" w:rsidP="004B47A1">
            <w:pPr>
              <w:pStyle w:val="TAL"/>
            </w:pPr>
            <w:r>
              <w:t>Subscribe</w:t>
            </w:r>
          </w:p>
        </w:tc>
        <w:tc>
          <w:tcPr>
            <w:tcW w:w="1843" w:type="dxa"/>
          </w:tcPr>
          <w:p w:rsidR="005D029E" w:rsidRDefault="005D029E" w:rsidP="004B47A1">
            <w:pPr>
              <w:pStyle w:val="TAL"/>
            </w:pPr>
            <w:r>
              <w:t>Subscribe/Notify</w:t>
            </w:r>
          </w:p>
        </w:tc>
        <w:tc>
          <w:tcPr>
            <w:tcW w:w="1839" w:type="dxa"/>
          </w:tcPr>
          <w:p w:rsidR="005D029E" w:rsidRDefault="005D029E" w:rsidP="004B47A1">
            <w:pPr>
              <w:pStyle w:val="TAL"/>
            </w:pPr>
            <w:r>
              <w:t>DCSF</w:t>
            </w:r>
          </w:p>
        </w:tc>
      </w:tr>
      <w:tr w:rsidR="005D029E" w:rsidTr="004B47A1">
        <w:trPr>
          <w:cantSplit/>
          <w:jc w:val="center"/>
        </w:trPr>
        <w:tc>
          <w:tcPr>
            <w:tcW w:w="3256" w:type="dxa"/>
          </w:tcPr>
          <w:p w:rsidR="005D029E" w:rsidRDefault="005D029E" w:rsidP="004B47A1">
            <w:pPr>
              <w:pStyle w:val="TAL"/>
            </w:pPr>
          </w:p>
        </w:tc>
        <w:tc>
          <w:tcPr>
            <w:tcW w:w="2693" w:type="dxa"/>
          </w:tcPr>
          <w:p w:rsidR="005D029E" w:rsidRDefault="005D029E" w:rsidP="004B47A1">
            <w:pPr>
              <w:pStyle w:val="TAL"/>
            </w:pPr>
            <w:r>
              <w:t>Notify</w:t>
            </w:r>
          </w:p>
        </w:tc>
        <w:tc>
          <w:tcPr>
            <w:tcW w:w="1843" w:type="dxa"/>
          </w:tcPr>
          <w:p w:rsidR="005D029E" w:rsidRDefault="005D029E" w:rsidP="004B47A1">
            <w:pPr>
              <w:pStyle w:val="TAL"/>
            </w:pPr>
            <w:r>
              <w:t>Subscribe/Notify</w:t>
            </w:r>
          </w:p>
        </w:tc>
        <w:tc>
          <w:tcPr>
            <w:tcW w:w="1839" w:type="dxa"/>
          </w:tcPr>
          <w:p w:rsidR="005D029E" w:rsidRDefault="005D029E" w:rsidP="004B47A1">
            <w:pPr>
              <w:pStyle w:val="TAL"/>
            </w:pPr>
            <w:r>
              <w:t>DCSF</w:t>
            </w:r>
          </w:p>
        </w:tc>
      </w:tr>
      <w:tr w:rsidR="005D029E" w:rsidTr="004B47A1">
        <w:trPr>
          <w:cantSplit/>
          <w:jc w:val="center"/>
        </w:trPr>
        <w:tc>
          <w:tcPr>
            <w:tcW w:w="3256" w:type="dxa"/>
          </w:tcPr>
          <w:p w:rsidR="005D029E" w:rsidRDefault="005D029E" w:rsidP="004B47A1">
            <w:pPr>
              <w:pStyle w:val="TAL"/>
            </w:pPr>
          </w:p>
        </w:tc>
        <w:tc>
          <w:tcPr>
            <w:tcW w:w="2693" w:type="dxa"/>
          </w:tcPr>
          <w:p w:rsidR="005D029E" w:rsidRPr="00810746" w:rsidRDefault="005D029E" w:rsidP="004B47A1">
            <w:pPr>
              <w:pStyle w:val="TAL"/>
              <w:rPr>
                <w:rFonts w:eastAsiaTheme="minorEastAsia"/>
                <w:lang w:eastAsia="zh-CN"/>
              </w:rPr>
            </w:pPr>
            <w:r w:rsidRPr="00810746">
              <w:rPr>
                <w:rFonts w:eastAsiaTheme="minorEastAsia"/>
                <w:lang w:eastAsia="zh-CN"/>
              </w:rPr>
              <w:t>Unsubscribe</w:t>
            </w:r>
          </w:p>
        </w:tc>
        <w:tc>
          <w:tcPr>
            <w:tcW w:w="1843" w:type="dxa"/>
          </w:tcPr>
          <w:p w:rsidR="005D029E" w:rsidRPr="00810746" w:rsidRDefault="005D029E" w:rsidP="004B47A1">
            <w:pPr>
              <w:pStyle w:val="TAL"/>
            </w:pPr>
            <w:r w:rsidRPr="00810746">
              <w:t>Subscribe/Notify</w:t>
            </w:r>
          </w:p>
        </w:tc>
        <w:tc>
          <w:tcPr>
            <w:tcW w:w="1839" w:type="dxa"/>
          </w:tcPr>
          <w:p w:rsidR="005D029E" w:rsidRPr="00810746" w:rsidRDefault="005D029E" w:rsidP="004B47A1">
            <w:pPr>
              <w:pStyle w:val="TAL"/>
            </w:pPr>
            <w:r w:rsidRPr="00810746">
              <w:t>DCSF</w:t>
            </w:r>
          </w:p>
        </w:tc>
      </w:tr>
      <w:tr w:rsidR="005D029E" w:rsidTr="004B47A1">
        <w:trPr>
          <w:cantSplit/>
          <w:jc w:val="center"/>
        </w:trPr>
        <w:tc>
          <w:tcPr>
            <w:tcW w:w="3256" w:type="dxa"/>
          </w:tcPr>
          <w:p w:rsidR="005D029E" w:rsidRDefault="005D029E" w:rsidP="004B47A1">
            <w:pPr>
              <w:pStyle w:val="TAL"/>
            </w:pPr>
            <w:proofErr w:type="spellStart"/>
            <w:r>
              <w:t>Nimsas_MediaControl</w:t>
            </w:r>
            <w:proofErr w:type="spellEnd"/>
          </w:p>
        </w:tc>
        <w:tc>
          <w:tcPr>
            <w:tcW w:w="2693" w:type="dxa"/>
          </w:tcPr>
          <w:p w:rsidR="005D029E" w:rsidRDefault="005D029E" w:rsidP="004B47A1">
            <w:pPr>
              <w:pStyle w:val="TAL"/>
            </w:pPr>
            <w:proofErr w:type="spellStart"/>
            <w:r>
              <w:t>MediaInstruction</w:t>
            </w:r>
            <w:proofErr w:type="spellEnd"/>
          </w:p>
        </w:tc>
        <w:tc>
          <w:tcPr>
            <w:tcW w:w="1843" w:type="dxa"/>
          </w:tcPr>
          <w:p w:rsidR="005D029E" w:rsidRDefault="005D029E" w:rsidP="004B47A1">
            <w:pPr>
              <w:pStyle w:val="TAL"/>
            </w:pPr>
            <w:r>
              <w:t>Request/Response</w:t>
            </w:r>
          </w:p>
        </w:tc>
        <w:tc>
          <w:tcPr>
            <w:tcW w:w="1839" w:type="dxa"/>
          </w:tcPr>
          <w:p w:rsidR="005D029E" w:rsidRDefault="005D029E" w:rsidP="004B47A1">
            <w:pPr>
              <w:pStyle w:val="TAL"/>
            </w:pPr>
            <w:r>
              <w:t>DCSF</w:t>
            </w:r>
          </w:p>
        </w:tc>
      </w:tr>
    </w:tbl>
    <w:p w:rsidR="005D029E" w:rsidRDefault="005D029E" w:rsidP="005D029E">
      <w:pPr>
        <w:rPr>
          <w:rFonts w:eastAsiaTheme="minorEastAsia"/>
          <w:lang w:eastAsia="zh-CN"/>
        </w:rPr>
      </w:pPr>
    </w:p>
    <w:p w:rsidR="005D029E" w:rsidRDefault="005D029E" w:rsidP="005D029E">
      <w:pPr>
        <w:pStyle w:val="NO"/>
        <w:rPr>
          <w:rFonts w:eastAsiaTheme="minorEastAsia"/>
          <w:lang w:eastAsia="zh-CN"/>
        </w:rPr>
      </w:pPr>
      <w:r>
        <w:t>NOTE:</w:t>
      </w:r>
      <w:r>
        <w:tab/>
        <w:t>The Unsubscribe service operation is new added in the table by this solution.</w:t>
      </w:r>
    </w:p>
    <w:p w:rsidR="005D029E" w:rsidRDefault="005D029E" w:rsidP="005D029E">
      <w:r>
        <w:rPr>
          <w:rFonts w:eastAsiaTheme="minorEastAsia"/>
          <w:lang w:eastAsia="zh-CN"/>
        </w:rPr>
        <w:t xml:space="preserve">In Release 18, for </w:t>
      </w:r>
      <w:proofErr w:type="spellStart"/>
      <w:r>
        <w:t>Nimsas_SessionEventControl</w:t>
      </w:r>
      <w:proofErr w:type="spellEnd"/>
      <w:r>
        <w:t xml:space="preserve"> service only Notify service operation is specified. While explicit subscription to session events is not addressed in Release 18; and notifying IMS session events of a specific IMS subscriber to NFs, e.g. DCSF is only based on local configuration in the IMS AS. In this solution, the Subscribe and Unsubscribe service operations are introduced and related procedures are described.</w:t>
      </w:r>
    </w:p>
    <w:p w:rsidR="005D029E" w:rsidRPr="003621ED" w:rsidRDefault="005D029E" w:rsidP="005D029E">
      <w:pPr>
        <w:pStyle w:val="EditorsNote"/>
        <w:rPr>
          <w:color w:val="auto"/>
          <w:lang w:val="en-US"/>
          <w:rPrChange w:id="0" w:author="ZTEr01" w:date="2024-04-18T15:25:00Z">
            <w:rPr>
              <w:lang w:val="en-US"/>
            </w:rPr>
          </w:rPrChange>
        </w:rPr>
      </w:pPr>
      <w:del w:id="1" w:author="ZTEr01" w:date="2024-04-18T15:24:00Z">
        <w:r w:rsidRPr="003621ED" w:rsidDel="003621ED">
          <w:rPr>
            <w:color w:val="auto"/>
            <w:lang w:val="en-US" w:eastAsia="zh-CN" w:bidi="ar"/>
            <w:rPrChange w:id="2" w:author="ZTEr01" w:date="2024-04-18T15:25:00Z">
              <w:rPr>
                <w:lang w:val="en-US" w:eastAsia="zh-CN" w:bidi="ar"/>
              </w:rPr>
            </w:rPrChange>
          </w:rPr>
          <w:lastRenderedPageBreak/>
          <w:delText>Editor's note</w:delText>
        </w:r>
      </w:del>
      <w:ins w:id="3" w:author="ZTEr01" w:date="2024-04-18T15:24:00Z">
        <w:r w:rsidR="003621ED" w:rsidRPr="003621ED">
          <w:rPr>
            <w:color w:val="auto"/>
            <w:lang w:val="en-US" w:eastAsia="zh-CN" w:bidi="ar"/>
            <w:rPrChange w:id="4" w:author="ZTEr01" w:date="2024-04-18T15:25:00Z">
              <w:rPr>
                <w:lang w:val="en-US" w:eastAsia="zh-CN" w:bidi="ar"/>
              </w:rPr>
            </w:rPrChange>
          </w:rPr>
          <w:t>NOTE</w:t>
        </w:r>
      </w:ins>
      <w:r w:rsidRPr="003621ED">
        <w:rPr>
          <w:color w:val="auto"/>
          <w:lang w:val="en-US" w:eastAsia="zh-CN" w:bidi="ar"/>
          <w:rPrChange w:id="5" w:author="ZTEr01" w:date="2024-04-18T15:25:00Z">
            <w:rPr>
              <w:lang w:val="en-US" w:eastAsia="zh-CN" w:bidi="ar"/>
            </w:rPr>
          </w:rPrChange>
        </w:rPr>
        <w:t xml:space="preserve">:  This solution specifies Subscribe/Unsubscribe service operations and related procedures; the subscription and notification mechanism for discovery of NF(s) serving </w:t>
      </w:r>
      <w:r w:rsidRPr="003621ED">
        <w:rPr>
          <w:rFonts w:eastAsia="宋体"/>
          <w:color w:val="auto"/>
          <w:lang w:val="en-US" w:eastAsia="zh-CN" w:bidi="ar"/>
          <w:rPrChange w:id="6" w:author="ZTEr01" w:date="2024-04-18T15:25:00Z">
            <w:rPr>
              <w:rFonts w:eastAsia="宋体"/>
              <w:lang w:val="en-US" w:eastAsia="zh-CN" w:bidi="ar"/>
            </w:rPr>
          </w:rPrChange>
        </w:rPr>
        <w:t>the specific IMS subscriber(s) will be address</w:t>
      </w:r>
      <w:bookmarkStart w:id="7" w:name="_GoBack"/>
      <w:bookmarkEnd w:id="7"/>
      <w:r w:rsidRPr="003621ED">
        <w:rPr>
          <w:rFonts w:eastAsia="宋体"/>
          <w:color w:val="auto"/>
          <w:lang w:val="en-US" w:eastAsia="zh-CN" w:bidi="ar"/>
          <w:rPrChange w:id="8" w:author="ZTEr01" w:date="2024-04-18T15:25:00Z">
            <w:rPr>
              <w:rFonts w:eastAsia="宋体"/>
              <w:lang w:val="en-US" w:eastAsia="zh-CN" w:bidi="ar"/>
            </w:rPr>
          </w:rPrChange>
        </w:rPr>
        <w:t xml:space="preserve">ed by other solutions; the service operations </w:t>
      </w:r>
      <w:del w:id="9" w:author="ZTEr01" w:date="2024-04-18T15:25:00Z">
        <w:r w:rsidRPr="003621ED" w:rsidDel="003621ED">
          <w:rPr>
            <w:rFonts w:eastAsia="宋体"/>
            <w:color w:val="auto"/>
            <w:lang w:val="en-US" w:eastAsia="zh-CN" w:bidi="ar"/>
            <w:rPrChange w:id="10" w:author="ZTEr01" w:date="2024-04-18T15:25:00Z">
              <w:rPr>
                <w:rFonts w:eastAsia="宋体"/>
                <w:lang w:val="en-US" w:eastAsia="zh-CN" w:bidi="ar"/>
              </w:rPr>
            </w:rPrChange>
          </w:rPr>
          <w:delText xml:space="preserve">may </w:delText>
        </w:r>
      </w:del>
      <w:ins w:id="11" w:author="ZTEr01" w:date="2024-04-18T15:25:00Z">
        <w:r w:rsidR="003621ED">
          <w:rPr>
            <w:rFonts w:eastAsia="宋体"/>
            <w:color w:val="auto"/>
            <w:lang w:val="en-US" w:eastAsia="zh-CN" w:bidi="ar"/>
          </w:rPr>
          <w:t>can</w:t>
        </w:r>
        <w:r w:rsidR="003621ED" w:rsidRPr="003621ED">
          <w:rPr>
            <w:rFonts w:eastAsia="宋体"/>
            <w:color w:val="auto"/>
            <w:lang w:val="en-US" w:eastAsia="zh-CN" w:bidi="ar"/>
            <w:rPrChange w:id="12" w:author="ZTEr01" w:date="2024-04-18T15:25:00Z">
              <w:rPr>
                <w:rFonts w:eastAsia="宋体"/>
                <w:lang w:val="en-US" w:eastAsia="zh-CN" w:bidi="ar"/>
              </w:rPr>
            </w:rPrChange>
          </w:rPr>
          <w:t xml:space="preserve"> </w:t>
        </w:r>
      </w:ins>
      <w:r w:rsidRPr="003621ED">
        <w:rPr>
          <w:rFonts w:eastAsia="宋体"/>
          <w:color w:val="auto"/>
          <w:lang w:val="en-US" w:eastAsia="zh-CN" w:bidi="ar"/>
          <w:rPrChange w:id="13" w:author="ZTEr01" w:date="2024-04-18T15:25:00Z">
            <w:rPr>
              <w:rFonts w:eastAsia="宋体"/>
              <w:lang w:val="en-US" w:eastAsia="zh-CN" w:bidi="ar"/>
            </w:rPr>
          </w:rPrChange>
        </w:rPr>
        <w:t>be updated accordingly if needed</w:t>
      </w:r>
      <w:r w:rsidRPr="003621ED">
        <w:rPr>
          <w:color w:val="auto"/>
          <w:lang w:val="en-US" w:eastAsia="zh-CN" w:bidi="ar"/>
          <w:rPrChange w:id="14" w:author="ZTEr01" w:date="2024-04-18T15:25:00Z">
            <w:rPr>
              <w:lang w:val="en-US" w:eastAsia="zh-CN" w:bidi="ar"/>
            </w:rPr>
          </w:rPrChange>
        </w:rPr>
        <w:t>.</w:t>
      </w:r>
    </w:p>
    <w:p w:rsidR="005D029E" w:rsidRDefault="005D029E" w:rsidP="005D029E">
      <w:pPr>
        <w:pStyle w:val="3"/>
        <w:rPr>
          <w:sz w:val="24"/>
          <w:szCs w:val="24"/>
        </w:rPr>
      </w:pPr>
      <w:r>
        <w:rPr>
          <w:rFonts w:eastAsia="宋体"/>
          <w:sz w:val="24"/>
          <w:szCs w:val="24"/>
          <w:lang w:eastAsia="zh-CN"/>
        </w:rPr>
        <w:t>6.3</w:t>
      </w:r>
      <w:r>
        <w:rPr>
          <w:sz w:val="24"/>
          <w:szCs w:val="24"/>
        </w:rPr>
        <w:t>.1.1</w:t>
      </w:r>
      <w:r>
        <w:rPr>
          <w:sz w:val="24"/>
          <w:szCs w:val="24"/>
        </w:rPr>
        <w:tab/>
      </w:r>
      <w:proofErr w:type="spellStart"/>
      <w:r>
        <w:rPr>
          <w:sz w:val="24"/>
          <w:szCs w:val="24"/>
        </w:rPr>
        <w:t>Nimsas_SessionEventControl_Subscribe</w:t>
      </w:r>
      <w:proofErr w:type="spellEnd"/>
      <w:r>
        <w:rPr>
          <w:sz w:val="24"/>
          <w:szCs w:val="24"/>
        </w:rPr>
        <w:t xml:space="preserve"> service operation</w:t>
      </w:r>
    </w:p>
    <w:p w:rsidR="005D029E" w:rsidRDefault="005D029E" w:rsidP="005D029E">
      <w:r>
        <w:rPr>
          <w:b/>
          <w:bCs/>
        </w:rPr>
        <w:t>Service operation name:</w:t>
      </w:r>
      <w:r>
        <w:t xml:space="preserve"> </w:t>
      </w:r>
      <w:proofErr w:type="spellStart"/>
      <w:r>
        <w:t>Nimsas_SessionEventControl_Subscribe</w:t>
      </w:r>
      <w:proofErr w:type="spellEnd"/>
    </w:p>
    <w:p w:rsidR="005D029E" w:rsidRDefault="005D029E" w:rsidP="005D029E">
      <w:r>
        <w:rPr>
          <w:b/>
          <w:bCs/>
        </w:rPr>
        <w:t>Description:</w:t>
      </w:r>
      <w:r>
        <w:t xml:space="preserve"> This service operation enables NF consumers (e.g. DCSF) subscribe session events related to a specific served IMS subscriber or a </w:t>
      </w:r>
      <w:del w:id="15" w:author="ZTE" w:date="2024-01-30T19:32:00Z">
        <w:r w:rsidDel="00CF65ED">
          <w:delText xml:space="preserve">group </w:delText>
        </w:r>
      </w:del>
      <w:ins w:id="16" w:author="ZTE" w:date="2024-01-30T19:32:00Z">
        <w:r w:rsidR="00CF65ED">
          <w:t xml:space="preserve">list </w:t>
        </w:r>
      </w:ins>
      <w:r>
        <w:t>of IMS subscribers requesting use of data channel media.</w:t>
      </w:r>
    </w:p>
    <w:p w:rsidR="005D029E" w:rsidRDefault="005D029E" w:rsidP="005D029E">
      <w:r>
        <w:rPr>
          <w:b/>
          <w:bCs/>
        </w:rPr>
        <w:t>Inputs, Required:</w:t>
      </w:r>
      <w:r>
        <w:t xml:space="preserve"> NF type, Event type</w:t>
      </w:r>
    </w:p>
    <w:p w:rsidR="005D029E" w:rsidRDefault="005D029E" w:rsidP="005D029E">
      <w:r>
        <w:t>In this release, NT type is DCSF.</w:t>
      </w:r>
    </w:p>
    <w:p w:rsidR="005D029E" w:rsidRDefault="005D029E" w:rsidP="005D029E">
      <w:r>
        <w:t>Event type is DC Event.</w:t>
      </w:r>
    </w:p>
    <w:p w:rsidR="005D029E" w:rsidRDefault="005D029E" w:rsidP="005D029E">
      <w:r>
        <w:rPr>
          <w:b/>
          <w:bCs/>
        </w:rPr>
        <w:t>Inputs, Optional:</w:t>
      </w:r>
      <w:r>
        <w:t xml:space="preserve"> IMS Subscriber, </w:t>
      </w:r>
      <w:del w:id="17" w:author="ZTE" w:date="2024-02-06T15:00:00Z">
        <w:r w:rsidDel="00B51568">
          <w:delText xml:space="preserve">Group </w:delText>
        </w:r>
      </w:del>
      <w:r>
        <w:t xml:space="preserve">Identity </w:t>
      </w:r>
      <w:ins w:id="18" w:author="ZTE" w:date="2024-02-06T15:00:00Z">
        <w:r w:rsidR="00B51568">
          <w:t xml:space="preserve">list </w:t>
        </w:r>
      </w:ins>
      <w:r>
        <w:t>of IMS subscribers</w:t>
      </w:r>
    </w:p>
    <w:p w:rsidR="005D029E" w:rsidRDefault="005D029E" w:rsidP="005D029E">
      <w:r>
        <w:t>IMS Subscriber is the subscriber requesting use of data channel media and its session event is subscribed.</w:t>
      </w:r>
    </w:p>
    <w:p w:rsidR="005D029E" w:rsidRDefault="005D029E" w:rsidP="005D029E">
      <w:del w:id="19" w:author="ZTE" w:date="2024-02-06T15:01:00Z">
        <w:r w:rsidDel="00B51568">
          <w:delText xml:space="preserve">Group </w:delText>
        </w:r>
      </w:del>
      <w:r>
        <w:t xml:space="preserve">Identity </w:t>
      </w:r>
      <w:ins w:id="20" w:author="ZTE" w:date="2024-02-06T15:01:00Z">
        <w:r w:rsidR="00B51568">
          <w:t xml:space="preserve">list </w:t>
        </w:r>
      </w:ins>
      <w:r>
        <w:t xml:space="preserve">of IMS subscribers is the identity </w:t>
      </w:r>
      <w:del w:id="21" w:author="ZTE" w:date="2024-02-06T15:01:00Z">
        <w:r w:rsidDel="00B51568">
          <w:delText xml:space="preserve">of the subscribed </w:delText>
        </w:r>
      </w:del>
      <w:del w:id="22" w:author="ZTE" w:date="2024-01-30T19:33:00Z">
        <w:r w:rsidDel="00CF65ED">
          <w:delText>group</w:delText>
        </w:r>
      </w:del>
      <w:ins w:id="23" w:author="ZTE" w:date="2024-01-30T19:33:00Z">
        <w:r w:rsidR="00CF65ED">
          <w:t>list</w:t>
        </w:r>
      </w:ins>
      <w:r>
        <w:t xml:space="preserve"> of IMS subscribers and </w:t>
      </w:r>
      <w:ins w:id="24" w:author="ZTE" w:date="2024-02-06T15:02:00Z">
        <w:r w:rsidR="00B51568">
          <w:t xml:space="preserve">the IMS Subscriber in the list </w:t>
        </w:r>
      </w:ins>
      <w:del w:id="25" w:author="ZTE" w:date="2024-02-06T15:02:00Z">
        <w:r w:rsidDel="00B51568">
          <w:delText xml:space="preserve">one of its members </w:delText>
        </w:r>
      </w:del>
      <w:r>
        <w:t>is requesting use of data channel media.</w:t>
      </w:r>
    </w:p>
    <w:p w:rsidR="005D029E" w:rsidRDefault="005D029E" w:rsidP="005D029E">
      <w:pPr>
        <w:rPr>
          <w:rFonts w:eastAsia="MS Mincho"/>
        </w:rPr>
      </w:pPr>
      <w:r>
        <w:t>These two inputs are optional and only one of them will be given in a service operation.</w:t>
      </w:r>
    </w:p>
    <w:p w:rsidR="005D029E" w:rsidRDefault="005D029E" w:rsidP="005D029E">
      <w:r>
        <w:rPr>
          <w:b/>
          <w:bCs/>
        </w:rPr>
        <w:t>Outputs, Required:</w:t>
      </w:r>
      <w:r>
        <w:t xml:space="preserve"> Result indication, when the subscription is accepted: Subscription Correlation ID.</w:t>
      </w:r>
    </w:p>
    <w:p w:rsidR="005D029E" w:rsidRDefault="005D029E" w:rsidP="005D029E">
      <w:r>
        <w:rPr>
          <w:b/>
          <w:bCs/>
        </w:rPr>
        <w:t>Outputs, Optional:</w:t>
      </w:r>
      <w:r>
        <w:t xml:space="preserve"> None.</w:t>
      </w:r>
    </w:p>
    <w:p w:rsidR="005D029E" w:rsidRDefault="005D029E" w:rsidP="005D029E">
      <w:pPr>
        <w:pStyle w:val="3"/>
        <w:rPr>
          <w:sz w:val="24"/>
          <w:szCs w:val="24"/>
        </w:rPr>
      </w:pPr>
      <w:r>
        <w:rPr>
          <w:rFonts w:eastAsia="宋体"/>
          <w:sz w:val="24"/>
          <w:szCs w:val="24"/>
          <w:lang w:eastAsia="zh-CN"/>
        </w:rPr>
        <w:t>6.3</w:t>
      </w:r>
      <w:r>
        <w:rPr>
          <w:sz w:val="24"/>
          <w:szCs w:val="24"/>
        </w:rPr>
        <w:t>.1.2</w:t>
      </w:r>
      <w:r>
        <w:rPr>
          <w:sz w:val="24"/>
          <w:szCs w:val="24"/>
        </w:rPr>
        <w:tab/>
      </w:r>
      <w:proofErr w:type="spellStart"/>
      <w:r>
        <w:rPr>
          <w:sz w:val="24"/>
          <w:szCs w:val="24"/>
        </w:rPr>
        <w:t>Nimsas_SessionEventControl_Notify</w:t>
      </w:r>
      <w:proofErr w:type="spellEnd"/>
      <w:r>
        <w:rPr>
          <w:sz w:val="24"/>
          <w:szCs w:val="24"/>
        </w:rPr>
        <w:t xml:space="preserve"> service operation</w:t>
      </w:r>
    </w:p>
    <w:p w:rsidR="005D029E" w:rsidRDefault="005D029E" w:rsidP="005D029E">
      <w:pPr>
        <w:rPr>
          <w:rFonts w:eastAsiaTheme="minorEastAsia"/>
          <w:lang w:eastAsia="zh-CN"/>
        </w:rPr>
      </w:pPr>
      <w:proofErr w:type="spellStart"/>
      <w:r>
        <w:t>Nimsas_SessionEventControl_Notify</w:t>
      </w:r>
      <w:proofErr w:type="spellEnd"/>
      <w:r>
        <w:t xml:space="preserve"> service operation is specified in clause AA.2.4.2.2 of </w:t>
      </w:r>
      <w:r>
        <w:rPr>
          <w:rFonts w:eastAsiaTheme="minorEastAsia"/>
          <w:lang w:eastAsia="zh-CN"/>
        </w:rPr>
        <w:t>TS 23.228 [5].</w:t>
      </w:r>
    </w:p>
    <w:p w:rsidR="005D029E" w:rsidRDefault="005D029E" w:rsidP="005D029E">
      <w:pPr>
        <w:pStyle w:val="3"/>
        <w:rPr>
          <w:sz w:val="24"/>
          <w:szCs w:val="24"/>
        </w:rPr>
      </w:pPr>
      <w:r>
        <w:rPr>
          <w:rFonts w:eastAsia="宋体"/>
          <w:sz w:val="24"/>
          <w:szCs w:val="24"/>
          <w:lang w:eastAsia="zh-CN"/>
        </w:rPr>
        <w:t>6.3</w:t>
      </w:r>
      <w:r>
        <w:rPr>
          <w:sz w:val="24"/>
          <w:szCs w:val="24"/>
        </w:rPr>
        <w:t>.1.3</w:t>
      </w:r>
      <w:r>
        <w:rPr>
          <w:sz w:val="24"/>
          <w:szCs w:val="24"/>
        </w:rPr>
        <w:tab/>
      </w:r>
      <w:proofErr w:type="spellStart"/>
      <w:r>
        <w:rPr>
          <w:sz w:val="24"/>
          <w:szCs w:val="24"/>
        </w:rPr>
        <w:t>Nimsas_SessionEventControl_Unsubscribe</w:t>
      </w:r>
      <w:proofErr w:type="spellEnd"/>
      <w:r>
        <w:rPr>
          <w:sz w:val="24"/>
          <w:szCs w:val="24"/>
        </w:rPr>
        <w:t xml:space="preserve"> service operation</w:t>
      </w:r>
    </w:p>
    <w:p w:rsidR="005D029E" w:rsidRDefault="005D029E" w:rsidP="005D029E">
      <w:r>
        <w:rPr>
          <w:b/>
          <w:bCs/>
        </w:rPr>
        <w:t>Service operation name:</w:t>
      </w:r>
      <w:r>
        <w:t xml:space="preserve"> </w:t>
      </w:r>
      <w:proofErr w:type="spellStart"/>
      <w:r>
        <w:t>Nimsas_SessionEventControl_Unsubscribe</w:t>
      </w:r>
      <w:proofErr w:type="spellEnd"/>
    </w:p>
    <w:p w:rsidR="005D029E" w:rsidRDefault="005D029E" w:rsidP="005D029E">
      <w:r>
        <w:rPr>
          <w:b/>
          <w:bCs/>
        </w:rPr>
        <w:t>Description:</w:t>
      </w:r>
      <w:r>
        <w:t xml:space="preserve"> This service operation enables NF consumers (e.g. DCSF) unsubscribe session events related to a specific served IMS subscriber or a </w:t>
      </w:r>
      <w:del w:id="26" w:author="ZTE" w:date="2024-01-30T19:33:00Z">
        <w:r w:rsidDel="00CF65ED">
          <w:delText>group</w:delText>
        </w:r>
      </w:del>
      <w:ins w:id="27" w:author="ZTE" w:date="2024-01-30T19:33:00Z">
        <w:r w:rsidR="00CF65ED">
          <w:t>list</w:t>
        </w:r>
      </w:ins>
      <w:r>
        <w:t xml:space="preserve"> of IMS subscribers requesting use of data channel media.</w:t>
      </w:r>
    </w:p>
    <w:p w:rsidR="005D029E" w:rsidRDefault="005D029E" w:rsidP="005D029E">
      <w:r>
        <w:rPr>
          <w:b/>
          <w:bCs/>
        </w:rPr>
        <w:t>Inputs, Required:</w:t>
      </w:r>
      <w:r>
        <w:t xml:space="preserve"> Subscription Correlation ID</w:t>
      </w:r>
    </w:p>
    <w:p w:rsidR="005D029E" w:rsidRDefault="005D029E" w:rsidP="005D029E">
      <w:r>
        <w:rPr>
          <w:b/>
          <w:bCs/>
        </w:rPr>
        <w:t>Inputs, Optional:</w:t>
      </w:r>
      <w:r>
        <w:t xml:space="preserve"> None</w:t>
      </w:r>
    </w:p>
    <w:p w:rsidR="005D029E" w:rsidRDefault="005D029E" w:rsidP="005D029E">
      <w:r>
        <w:rPr>
          <w:b/>
          <w:bCs/>
        </w:rPr>
        <w:t>Outputs, Required:</w:t>
      </w:r>
      <w:r>
        <w:t xml:space="preserve"> Result indication</w:t>
      </w:r>
    </w:p>
    <w:p w:rsidR="005D029E" w:rsidRDefault="005D029E" w:rsidP="005D029E">
      <w:pPr>
        <w:rPr>
          <w:rFonts w:eastAsiaTheme="minorEastAsia"/>
          <w:lang w:eastAsia="zh-CN"/>
        </w:rPr>
      </w:pPr>
      <w:r>
        <w:rPr>
          <w:b/>
          <w:bCs/>
        </w:rPr>
        <w:t>Outputs, Optional:</w:t>
      </w:r>
      <w:r>
        <w:t xml:space="preserve"> None.</w:t>
      </w:r>
    </w:p>
    <w:p w:rsidR="005D029E" w:rsidRDefault="005D029E" w:rsidP="005D029E">
      <w:pPr>
        <w:pStyle w:val="3"/>
      </w:pPr>
      <w:r>
        <w:rPr>
          <w:rFonts w:eastAsia="宋体"/>
          <w:lang w:eastAsia="zh-CN"/>
        </w:rPr>
        <w:t>6.3</w:t>
      </w:r>
      <w:r>
        <w:t>.2</w:t>
      </w:r>
      <w:r>
        <w:tab/>
        <w:t>Procedures</w:t>
      </w:r>
    </w:p>
    <w:p w:rsidR="005D029E" w:rsidRDefault="005D029E" w:rsidP="005D029E">
      <w:pPr>
        <w:pStyle w:val="3"/>
        <w:rPr>
          <w:sz w:val="24"/>
          <w:szCs w:val="24"/>
        </w:rPr>
      </w:pPr>
      <w:r>
        <w:rPr>
          <w:rFonts w:eastAsia="宋体"/>
          <w:sz w:val="24"/>
          <w:szCs w:val="24"/>
          <w:lang w:eastAsia="zh-CN"/>
        </w:rPr>
        <w:t>6.3</w:t>
      </w:r>
      <w:r>
        <w:rPr>
          <w:sz w:val="24"/>
          <w:szCs w:val="24"/>
        </w:rPr>
        <w:t>.2.1</w:t>
      </w:r>
      <w:r>
        <w:rPr>
          <w:sz w:val="24"/>
          <w:szCs w:val="24"/>
        </w:rPr>
        <w:tab/>
        <w:t>Subscription procedure for a specific IMS Subscriber</w:t>
      </w:r>
    </w:p>
    <w:p w:rsidR="005D029E" w:rsidRDefault="005D029E" w:rsidP="005D029E">
      <w:r>
        <w:t xml:space="preserve">Figure </w:t>
      </w:r>
      <w:r>
        <w:rPr>
          <w:rFonts w:eastAsia="宋体"/>
          <w:lang w:eastAsia="zh-CN"/>
        </w:rPr>
        <w:t>6.3</w:t>
      </w:r>
      <w:r>
        <w:t>.2.1-1 depicts a flow diagram for subscription procedure for a specific IMS Subscriber.</w:t>
      </w:r>
    </w:p>
    <w:p w:rsidR="005D029E" w:rsidRDefault="005D029E" w:rsidP="005D029E">
      <w:pPr>
        <w:jc w:val="center"/>
      </w:pPr>
      <w:r w:rsidRPr="00810746">
        <w:object w:dxaOrig="3317" w:dyaOrig="2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95pt;height:150.15pt" o:ole="">
            <v:imagedata r:id="rId8" o:title=""/>
          </v:shape>
          <o:OLEObject Type="Embed" ProgID="Visio.Drawing.15" ShapeID="_x0000_i1025" DrawAspect="Content" ObjectID="_1774959401" r:id="rId9"/>
        </w:object>
      </w:r>
    </w:p>
    <w:p w:rsidR="005D029E" w:rsidRDefault="005D029E" w:rsidP="005D029E">
      <w:pPr>
        <w:jc w:val="center"/>
        <w:rPr>
          <w:rFonts w:eastAsia="MS Mincho"/>
        </w:rPr>
      </w:pPr>
      <w:r>
        <w:t xml:space="preserve">Figure </w:t>
      </w:r>
      <w:r>
        <w:rPr>
          <w:rFonts w:eastAsia="宋体"/>
          <w:lang w:eastAsia="zh-CN"/>
        </w:rPr>
        <w:t>6.3</w:t>
      </w:r>
      <w:r>
        <w:t>.2.1-1 Subscription procedure for a specific IMS Subscriber</w:t>
      </w:r>
    </w:p>
    <w:p w:rsidR="005D029E" w:rsidRDefault="005D029E" w:rsidP="005D029E">
      <w:pPr>
        <w:rPr>
          <w:rFonts w:eastAsia="MS Mincho"/>
        </w:rPr>
      </w:pPr>
      <w:r>
        <w:t>The steps in the subscription flow are as follows:</w:t>
      </w:r>
    </w:p>
    <w:p w:rsidR="005D029E" w:rsidRDefault="005D029E" w:rsidP="005D029E">
      <w:r>
        <w:t xml:space="preserve">DCSF subscribes session events related to a specific served IMS subscriber requesting use of data channel media using service operation Nimsas_SessionEventControl_Subscribe as specified in </w:t>
      </w:r>
      <w:r>
        <w:rPr>
          <w:rFonts w:eastAsia="宋体"/>
          <w:lang w:eastAsia="zh-CN"/>
        </w:rPr>
        <w:t>6.3</w:t>
      </w:r>
      <w:r>
        <w:t>.1.1.</w:t>
      </w:r>
    </w:p>
    <w:p w:rsidR="005D029E" w:rsidRDefault="005D029E" w:rsidP="005D029E">
      <w:r>
        <w:t xml:space="preserve">IMS AS will notify DCSF the session event of the subscribed IMS subscriber requesting use of data channel media using service operation Nimsas_SessionEventControl_Notify as specified in clause AA.2.4.2.2 of </w:t>
      </w:r>
      <w:r>
        <w:rPr>
          <w:rFonts w:eastAsiaTheme="minorEastAsia"/>
          <w:lang w:eastAsia="zh-CN"/>
        </w:rPr>
        <w:t>TS 23.228 [5]</w:t>
      </w:r>
      <w:r>
        <w:t>.</w:t>
      </w:r>
    </w:p>
    <w:p w:rsidR="005D029E" w:rsidRDefault="005D029E" w:rsidP="005D029E">
      <w:pPr>
        <w:pStyle w:val="3"/>
        <w:rPr>
          <w:sz w:val="24"/>
          <w:szCs w:val="24"/>
        </w:rPr>
      </w:pPr>
      <w:r>
        <w:rPr>
          <w:rFonts w:eastAsia="宋体"/>
          <w:sz w:val="24"/>
          <w:szCs w:val="24"/>
          <w:lang w:eastAsia="zh-CN"/>
        </w:rPr>
        <w:t>6.3</w:t>
      </w:r>
      <w:r>
        <w:rPr>
          <w:sz w:val="24"/>
          <w:szCs w:val="24"/>
        </w:rPr>
        <w:t>.2.2</w:t>
      </w:r>
      <w:r>
        <w:rPr>
          <w:sz w:val="24"/>
          <w:szCs w:val="24"/>
        </w:rPr>
        <w:tab/>
        <w:t xml:space="preserve">Subscription procedure for a </w:t>
      </w:r>
      <w:del w:id="28" w:author="ZTE" w:date="2024-01-30T19:33:00Z">
        <w:r w:rsidDel="00CF65ED">
          <w:rPr>
            <w:sz w:val="24"/>
            <w:szCs w:val="24"/>
          </w:rPr>
          <w:delText>group</w:delText>
        </w:r>
      </w:del>
      <w:ins w:id="29" w:author="ZTE" w:date="2024-01-30T19:33:00Z">
        <w:r w:rsidR="00CF65ED">
          <w:rPr>
            <w:sz w:val="24"/>
            <w:szCs w:val="24"/>
          </w:rPr>
          <w:t>list</w:t>
        </w:r>
      </w:ins>
      <w:r>
        <w:rPr>
          <w:sz w:val="24"/>
          <w:szCs w:val="24"/>
        </w:rPr>
        <w:t xml:space="preserve"> of IMS Subscribers</w:t>
      </w:r>
    </w:p>
    <w:p w:rsidR="005D029E" w:rsidRDefault="005D029E" w:rsidP="005D029E">
      <w:r>
        <w:t xml:space="preserve">Figure </w:t>
      </w:r>
      <w:r>
        <w:rPr>
          <w:rFonts w:eastAsia="宋体"/>
          <w:lang w:eastAsia="zh-CN"/>
        </w:rPr>
        <w:t>6.3</w:t>
      </w:r>
      <w:r>
        <w:t xml:space="preserve">.2.2-1 depicts a flow diagram for subscription procedure for a </w:t>
      </w:r>
      <w:del w:id="30" w:author="ZTE" w:date="2024-01-30T19:33:00Z">
        <w:r w:rsidDel="00CF65ED">
          <w:delText>group</w:delText>
        </w:r>
      </w:del>
      <w:ins w:id="31" w:author="ZTE" w:date="2024-01-30T19:33:00Z">
        <w:r w:rsidR="00CF65ED">
          <w:t>list</w:t>
        </w:r>
      </w:ins>
      <w:r>
        <w:t xml:space="preserve"> of IMS Subscribers.</w:t>
      </w:r>
    </w:p>
    <w:p w:rsidR="005D029E" w:rsidRDefault="005D029E" w:rsidP="005D029E">
      <w:pPr>
        <w:jc w:val="center"/>
        <w:rPr>
          <w:ins w:id="32" w:author="ZTE" w:date="2024-01-30T19:44:00Z"/>
        </w:rPr>
      </w:pPr>
      <w:del w:id="33" w:author="ZTE" w:date="2024-01-30T19:44:00Z">
        <w:r w:rsidRPr="00810746" w:rsidDel="002E1F22">
          <w:object w:dxaOrig="5477" w:dyaOrig="4584">
            <v:shape id="_x0000_i1026" type="#_x0000_t75" style="width:274.5pt;height:229.1pt" o:ole="">
              <v:imagedata r:id="rId10" o:title=""/>
            </v:shape>
            <o:OLEObject Type="Embed" ProgID="Visio.Drawing.15" ShapeID="_x0000_i1026" DrawAspect="Content" ObjectID="_1774959402" r:id="rId11"/>
          </w:object>
        </w:r>
      </w:del>
    </w:p>
    <w:p w:rsidR="002E1F22" w:rsidRDefault="002E1F22" w:rsidP="005D029E">
      <w:pPr>
        <w:jc w:val="center"/>
      </w:pPr>
      <w:ins w:id="34" w:author="ZTE" w:date="2024-01-30T19:44:00Z">
        <w:r>
          <w:object w:dxaOrig="3321" w:dyaOrig="2991">
            <v:shape id="_x0000_i1027" type="#_x0000_t75" style="width:165.95pt;height:149.4pt" o:ole="">
              <v:imagedata r:id="rId12" o:title=""/>
            </v:shape>
            <o:OLEObject Type="Embed" ProgID="Visio.Drawing.15" ShapeID="_x0000_i1027" DrawAspect="Content" ObjectID="_1774959403" r:id="rId13"/>
          </w:object>
        </w:r>
      </w:ins>
    </w:p>
    <w:p w:rsidR="005D029E" w:rsidRDefault="005D029E" w:rsidP="005D029E">
      <w:pPr>
        <w:jc w:val="center"/>
        <w:rPr>
          <w:rFonts w:eastAsia="MS Mincho"/>
        </w:rPr>
      </w:pPr>
      <w:r>
        <w:t xml:space="preserve">Figure </w:t>
      </w:r>
      <w:r>
        <w:rPr>
          <w:rFonts w:eastAsia="宋体"/>
          <w:lang w:eastAsia="zh-CN"/>
        </w:rPr>
        <w:t>6.3</w:t>
      </w:r>
      <w:r>
        <w:t xml:space="preserve">.2.2-1 Subscription procedure for a </w:t>
      </w:r>
      <w:del w:id="35" w:author="ZTE" w:date="2024-01-30T19:33:00Z">
        <w:r w:rsidDel="00CF65ED">
          <w:delText>group</w:delText>
        </w:r>
      </w:del>
      <w:ins w:id="36" w:author="ZTE" w:date="2024-01-30T19:33:00Z">
        <w:r w:rsidR="00CF65ED">
          <w:t>list</w:t>
        </w:r>
      </w:ins>
      <w:r>
        <w:t xml:space="preserve"> of IMS Subscriber</w:t>
      </w:r>
    </w:p>
    <w:p w:rsidR="005D029E" w:rsidRDefault="005D029E" w:rsidP="005D029E">
      <w:pPr>
        <w:rPr>
          <w:rFonts w:eastAsia="MS Mincho"/>
        </w:rPr>
      </w:pPr>
      <w:r>
        <w:lastRenderedPageBreak/>
        <w:t>The steps in the subscription flow are as follows:</w:t>
      </w:r>
    </w:p>
    <w:p w:rsidR="005D029E" w:rsidRDefault="005D029E" w:rsidP="005D029E">
      <w:r>
        <w:t xml:space="preserve">DCSF subscribes session events related to a </w:t>
      </w:r>
      <w:del w:id="37" w:author="ZTE" w:date="2024-01-30T19:33:00Z">
        <w:r w:rsidDel="00CF65ED">
          <w:delText>group</w:delText>
        </w:r>
      </w:del>
      <w:ins w:id="38" w:author="ZTE" w:date="2024-01-30T19:33:00Z">
        <w:r w:rsidR="00CF65ED">
          <w:t>list</w:t>
        </w:r>
      </w:ins>
      <w:r>
        <w:t xml:space="preserve"> of IMS subscribers whose member </w:t>
      </w:r>
      <w:ins w:id="39" w:author="ZTE" w:date="2024-01-30T19:35:00Z">
        <w:r w:rsidR="002E1F22">
          <w:t xml:space="preserve">in the list </w:t>
        </w:r>
      </w:ins>
      <w:r>
        <w:t xml:space="preserve">requests use of data channel media using service operation Nimsas_SessionEventControl_Subscribe as specified in </w:t>
      </w:r>
      <w:r>
        <w:rPr>
          <w:rFonts w:eastAsia="宋体"/>
          <w:lang w:eastAsia="zh-CN"/>
        </w:rPr>
        <w:t>6.3</w:t>
      </w:r>
      <w:r>
        <w:t>.1.1.</w:t>
      </w:r>
    </w:p>
    <w:p w:rsidR="005D029E" w:rsidDel="00CF65ED" w:rsidRDefault="005D029E" w:rsidP="005D029E">
      <w:pPr>
        <w:rPr>
          <w:del w:id="40" w:author="ZTE" w:date="2024-01-30T19:33:00Z"/>
        </w:rPr>
      </w:pPr>
      <w:del w:id="41" w:author="ZTE" w:date="2024-01-30T19:33:00Z">
        <w:r w:rsidDel="00CF65ED">
          <w:delText>IMS AS interacts with HSS to fetch the member information of the group of IMS subscribers.</w:delText>
        </w:r>
      </w:del>
    </w:p>
    <w:p w:rsidR="005D029E" w:rsidRDefault="005D029E" w:rsidP="005D029E">
      <w:r>
        <w:t xml:space="preserve">IMS AS will notify DCSF the session event of one of members in the subscribed </w:t>
      </w:r>
      <w:del w:id="42" w:author="ZTE" w:date="2024-01-30T19:33:00Z">
        <w:r w:rsidDel="00CF65ED">
          <w:delText xml:space="preserve">group </w:delText>
        </w:r>
      </w:del>
      <w:ins w:id="43" w:author="ZTE" w:date="2024-01-30T19:33:00Z">
        <w:r w:rsidR="00CF65ED">
          <w:t xml:space="preserve">list </w:t>
        </w:r>
      </w:ins>
      <w:r>
        <w:t xml:space="preserve">of IMS subscribers requesting use of data channel media using service operation Nimsas_SessionEventControl_Notify as specified in clause AA.2.4.2.2 of </w:t>
      </w:r>
      <w:r>
        <w:rPr>
          <w:rFonts w:eastAsiaTheme="minorEastAsia"/>
          <w:lang w:eastAsia="zh-CN"/>
        </w:rPr>
        <w:t>TS 23.228 [5]</w:t>
      </w:r>
      <w:r>
        <w:t>.</w:t>
      </w:r>
    </w:p>
    <w:p w:rsidR="005D029E" w:rsidDel="002E1F22" w:rsidRDefault="005D029E" w:rsidP="005D029E">
      <w:pPr>
        <w:pStyle w:val="EditorsNote"/>
        <w:rPr>
          <w:del w:id="44" w:author="ZTE" w:date="2024-01-30T19:34:00Z"/>
          <w:lang w:val="en-US" w:eastAsia="zh-CN" w:bidi="ar"/>
        </w:rPr>
      </w:pPr>
      <w:del w:id="45" w:author="ZTE" w:date="2024-01-30T19:34:00Z">
        <w:r w:rsidDel="002E1F22">
          <w:rPr>
            <w:lang w:val="en-US" w:eastAsia="zh-CN" w:bidi="ar"/>
          </w:rPr>
          <w:delText xml:space="preserve">Editor's note:  The nature of </w:delText>
        </w:r>
        <w:r w:rsidDel="002E1F22">
          <w:delText>member information of the group of IMS subscribers in HSS</w:delText>
        </w:r>
        <w:r w:rsidDel="002E1F22">
          <w:rPr>
            <w:lang w:val="en-US" w:eastAsia="zh-CN" w:bidi="ar"/>
          </w:rPr>
          <w:delText xml:space="preserve"> is FFS.</w:delText>
        </w:r>
      </w:del>
    </w:p>
    <w:p w:rsidR="005D029E" w:rsidDel="002E1F22" w:rsidRDefault="005D029E" w:rsidP="005D029E">
      <w:pPr>
        <w:pStyle w:val="EditorsNote"/>
        <w:rPr>
          <w:del w:id="46" w:author="ZTE" w:date="2024-01-30T19:34:00Z"/>
          <w:lang w:val="en-US" w:eastAsia="zh-CN" w:bidi="ar"/>
        </w:rPr>
      </w:pPr>
      <w:del w:id="47" w:author="ZTE" w:date="2024-01-30T19:34:00Z">
        <w:r w:rsidDel="002E1F22">
          <w:rPr>
            <w:lang w:val="en-US" w:eastAsia="zh-CN" w:bidi="ar"/>
          </w:rPr>
          <w:delText>Editor's note:  Whether HSS can provide group information of IMS Subscribers and the interaction of IMS AS and HSS for providing group information and the related service operations are FFS.</w:delText>
        </w:r>
      </w:del>
    </w:p>
    <w:p w:rsidR="005D029E" w:rsidRDefault="005D029E" w:rsidP="005D029E">
      <w:pPr>
        <w:pStyle w:val="EditorsNote"/>
        <w:rPr>
          <w:rFonts w:eastAsia="宋体"/>
          <w:lang w:val="en-US" w:eastAsia="zh-CN" w:bidi="ar"/>
        </w:rPr>
      </w:pPr>
      <w:r>
        <w:rPr>
          <w:lang w:val="en-US" w:eastAsia="zh-CN" w:bidi="ar"/>
        </w:rPr>
        <w:t>Editor's note:  How to handle unregistered IMS Subscribers is FFS.</w:t>
      </w:r>
    </w:p>
    <w:p w:rsidR="005D029E" w:rsidRDefault="005D029E" w:rsidP="005D029E">
      <w:pPr>
        <w:pStyle w:val="3"/>
        <w:rPr>
          <w:lang w:eastAsia="zh-CN"/>
        </w:rPr>
      </w:pPr>
      <w:r>
        <w:rPr>
          <w:lang w:eastAsia="zh-CN"/>
        </w:rPr>
        <w:t>6.3.3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p>
    <w:p w:rsidR="005D029E" w:rsidRDefault="005D029E" w:rsidP="005D029E">
      <w:pPr>
        <w:rPr>
          <w:rFonts w:eastAsia="宋体"/>
        </w:rPr>
      </w:pPr>
      <w:r>
        <w:rPr>
          <w:rFonts w:eastAsia="宋体"/>
        </w:rPr>
        <w:t>IMS AS:</w:t>
      </w:r>
    </w:p>
    <w:p w:rsidR="005D029E" w:rsidRDefault="005D029E" w:rsidP="005D029E">
      <w:pPr>
        <w:pStyle w:val="B1"/>
        <w:rPr>
          <w:rFonts w:eastAsia="宋体"/>
        </w:rPr>
      </w:pPr>
      <w:r>
        <w:rPr>
          <w:rFonts w:eastAsia="宋体"/>
        </w:rPr>
        <w:t>-</w:t>
      </w:r>
      <w:r>
        <w:rPr>
          <w:rFonts w:eastAsia="宋体"/>
        </w:rPr>
        <w:tab/>
        <w:t xml:space="preserve">Supporting service operation of </w:t>
      </w:r>
      <w:r>
        <w:t xml:space="preserve">subscribing session events related to a specific served IMS subscriber or a </w:t>
      </w:r>
      <w:del w:id="48" w:author="ZTE" w:date="2024-01-30T19:34:00Z">
        <w:r w:rsidDel="00CF65ED">
          <w:delText xml:space="preserve">group </w:delText>
        </w:r>
      </w:del>
      <w:ins w:id="49" w:author="ZTE" w:date="2024-01-30T19:34:00Z">
        <w:r w:rsidR="00CF65ED">
          <w:t xml:space="preserve">list </w:t>
        </w:r>
      </w:ins>
      <w:r>
        <w:t>of IMS subscribers requesting use of data channel media.</w:t>
      </w:r>
    </w:p>
    <w:p w:rsidR="005D029E" w:rsidRDefault="005D029E" w:rsidP="005D029E">
      <w:pPr>
        <w:rPr>
          <w:rFonts w:eastAsia="宋体"/>
        </w:rPr>
      </w:pPr>
      <w:r>
        <w:rPr>
          <w:rFonts w:eastAsia="宋体"/>
        </w:rPr>
        <w:t>DCSF:</w:t>
      </w:r>
    </w:p>
    <w:p w:rsidR="005D029E" w:rsidRDefault="005D029E" w:rsidP="005D029E">
      <w:pPr>
        <w:pStyle w:val="B1"/>
        <w:rPr>
          <w:rFonts w:eastAsia="宋体"/>
        </w:rPr>
      </w:pPr>
      <w:r>
        <w:rPr>
          <w:rFonts w:eastAsia="宋体"/>
        </w:rPr>
        <w:t>-</w:t>
      </w:r>
      <w:r>
        <w:rPr>
          <w:rFonts w:eastAsia="宋体"/>
        </w:rPr>
        <w:tab/>
        <w:t>Supporting the use of subscription service operation for</w:t>
      </w:r>
      <w:r>
        <w:t xml:space="preserve"> session events related to a specific served IMS subscriber or a </w:t>
      </w:r>
      <w:del w:id="50" w:author="ZTE" w:date="2024-01-30T19:34:00Z">
        <w:r w:rsidDel="00CF65ED">
          <w:delText xml:space="preserve">group </w:delText>
        </w:r>
      </w:del>
      <w:ins w:id="51" w:author="ZTE" w:date="2024-01-30T19:34:00Z">
        <w:r w:rsidR="00CF65ED">
          <w:t xml:space="preserve">list </w:t>
        </w:r>
      </w:ins>
      <w:r>
        <w:t>of IMS subscribers requesting use of data channel media.</w:t>
      </w:r>
    </w:p>
    <w:p w:rsidR="005D029E" w:rsidRPr="00227F03" w:rsidDel="00C3288A" w:rsidRDefault="005D029E" w:rsidP="005D029E">
      <w:pPr>
        <w:rPr>
          <w:del w:id="52" w:author="ZTEr01" w:date="2024-04-16T22:16:00Z"/>
        </w:rPr>
      </w:pPr>
      <w:del w:id="53" w:author="ZTEr01" w:date="2024-04-16T22:16:00Z">
        <w:r w:rsidRPr="00227F03" w:rsidDel="00C3288A">
          <w:delText>HSS:</w:delText>
        </w:r>
      </w:del>
    </w:p>
    <w:p w:rsidR="003E7B02" w:rsidRPr="003E7B02" w:rsidDel="00C3288A" w:rsidRDefault="003E7B02" w:rsidP="005D029E">
      <w:pPr>
        <w:pStyle w:val="B1"/>
        <w:rPr>
          <w:del w:id="54" w:author="ZTEr01" w:date="2024-04-16T22:16:00Z"/>
          <w:rFonts w:eastAsiaTheme="minorEastAsia"/>
          <w:lang w:eastAsia="zh-CN"/>
        </w:rPr>
      </w:pPr>
      <w:ins w:id="55" w:author="ZTE" w:date="2024-03-30T10:54:00Z">
        <w:del w:id="56" w:author="ZTEr01" w:date="2024-04-16T22:16:00Z">
          <w:r w:rsidRPr="00227F03" w:rsidDel="00C3288A">
            <w:rPr>
              <w:rFonts w:eastAsiaTheme="minorEastAsia" w:hint="eastAsia"/>
              <w:lang w:eastAsia="zh-CN"/>
            </w:rPr>
            <w:delText>-</w:delText>
          </w:r>
          <w:r w:rsidRPr="00227F03" w:rsidDel="00C3288A">
            <w:rPr>
              <w:rFonts w:eastAsiaTheme="minorEastAsia"/>
              <w:lang w:eastAsia="zh-CN"/>
            </w:rPr>
            <w:tab/>
            <w:delText xml:space="preserve">Supporting storage of </w:delText>
          </w:r>
          <w:r w:rsidRPr="00227F03" w:rsidDel="00C3288A">
            <w:delText>the information of IMS AS serving the IMS subscriber</w:delText>
          </w:r>
          <w:r w:rsidRPr="00227F03" w:rsidDel="00C3288A">
            <w:rPr>
              <w:rFonts w:eastAsiaTheme="minorEastAsia" w:hint="eastAsia"/>
              <w:lang w:eastAsia="zh-CN"/>
            </w:rPr>
            <w:delText>.</w:delText>
          </w:r>
        </w:del>
      </w:ins>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26D" w:rsidRDefault="0019326D">
      <w:r>
        <w:separator/>
      </w:r>
    </w:p>
    <w:p w:rsidR="0019326D" w:rsidRDefault="0019326D"/>
  </w:endnote>
  <w:endnote w:type="continuationSeparator" w:id="0">
    <w:p w:rsidR="0019326D" w:rsidRDefault="0019326D">
      <w:r>
        <w:continuationSeparator/>
      </w:r>
    </w:p>
    <w:p w:rsidR="0019326D" w:rsidRDefault="001932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Default="004B47A1">
    <w:pPr>
      <w:framePr w:w="646" w:h="244" w:hRule="exact" w:wrap="around" w:vAnchor="text" w:hAnchor="margin" w:y="-5"/>
      <w:rPr>
        <w:rFonts w:ascii="Arial" w:hAnsi="Arial" w:cs="Arial"/>
        <w:b/>
        <w:bCs/>
        <w:i/>
        <w:iCs/>
        <w:sz w:val="18"/>
      </w:rPr>
    </w:pPr>
    <w:r>
      <w:rPr>
        <w:rFonts w:ascii="Arial" w:hAnsi="Arial" w:cs="Arial"/>
        <w:b/>
        <w:bCs/>
        <w:i/>
        <w:iCs/>
        <w:sz w:val="18"/>
      </w:rPr>
      <w:t>3GPP</w:t>
    </w:r>
  </w:p>
  <w:p w:rsidR="004B47A1" w:rsidRDefault="004B47A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47A1" w:rsidRDefault="004B47A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26D" w:rsidRDefault="0019326D">
      <w:r>
        <w:separator/>
      </w:r>
    </w:p>
    <w:p w:rsidR="0019326D" w:rsidRDefault="0019326D"/>
  </w:footnote>
  <w:footnote w:type="continuationSeparator" w:id="0">
    <w:p w:rsidR="0019326D" w:rsidRDefault="0019326D">
      <w:r>
        <w:continuationSeparator/>
      </w:r>
    </w:p>
    <w:p w:rsidR="0019326D" w:rsidRDefault="001932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Default="004B47A1"/>
  <w:p w:rsidR="004B47A1" w:rsidRDefault="004B47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Pr="00D04754" w:rsidRDefault="004B47A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4B47A1" w:rsidRPr="00D04754" w:rsidRDefault="004B47A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3621ED">
      <w:rPr>
        <w:rFonts w:ascii="Arial" w:hAnsi="Arial" w:cs="Arial"/>
        <w:b/>
        <w:bCs/>
        <w:noProof/>
        <w:sz w:val="18"/>
        <w:lang w:val="fr-FR"/>
      </w:rPr>
      <w:t>2</w:t>
    </w:r>
    <w:r>
      <w:rPr>
        <w:rFonts w:ascii="Arial" w:hAnsi="Arial" w:cs="Arial"/>
        <w:b/>
        <w:bCs/>
        <w:sz w:val="18"/>
      </w:rPr>
      <w:fldChar w:fldCharType="end"/>
    </w:r>
  </w:p>
  <w:p w:rsidR="004B47A1" w:rsidRPr="00D04754" w:rsidRDefault="004B47A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2D8"/>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3400"/>
    <w:rsid w:val="000A396E"/>
    <w:rsid w:val="000A3C60"/>
    <w:rsid w:val="000A5001"/>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47E"/>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72"/>
    <w:rsid w:val="00145DE3"/>
    <w:rsid w:val="00146143"/>
    <w:rsid w:val="001463D9"/>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26D"/>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099"/>
    <w:rsid w:val="001B5297"/>
    <w:rsid w:val="001B5705"/>
    <w:rsid w:val="001B5A91"/>
    <w:rsid w:val="001B7608"/>
    <w:rsid w:val="001C0331"/>
    <w:rsid w:val="001C0A43"/>
    <w:rsid w:val="001C1DA7"/>
    <w:rsid w:val="001C2589"/>
    <w:rsid w:val="001C2C24"/>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56"/>
    <w:rsid w:val="00200906"/>
    <w:rsid w:val="0020101F"/>
    <w:rsid w:val="002023F4"/>
    <w:rsid w:val="002027DA"/>
    <w:rsid w:val="002032EE"/>
    <w:rsid w:val="00203CFF"/>
    <w:rsid w:val="00204233"/>
    <w:rsid w:val="00204E2C"/>
    <w:rsid w:val="00205478"/>
    <w:rsid w:val="0020616C"/>
    <w:rsid w:val="0020654D"/>
    <w:rsid w:val="00212A64"/>
    <w:rsid w:val="002133BF"/>
    <w:rsid w:val="0021361C"/>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27F03"/>
    <w:rsid w:val="00230178"/>
    <w:rsid w:val="00230996"/>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C76"/>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402"/>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B7614"/>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1DA"/>
    <w:rsid w:val="002D546B"/>
    <w:rsid w:val="002D5CBD"/>
    <w:rsid w:val="002D7986"/>
    <w:rsid w:val="002E0255"/>
    <w:rsid w:val="002E03B1"/>
    <w:rsid w:val="002E129D"/>
    <w:rsid w:val="002E1F22"/>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50F"/>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ED"/>
    <w:rsid w:val="003621FD"/>
    <w:rsid w:val="0036474F"/>
    <w:rsid w:val="003652C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E7B02"/>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47A1"/>
    <w:rsid w:val="004B48FA"/>
    <w:rsid w:val="004B5CD3"/>
    <w:rsid w:val="004B64D5"/>
    <w:rsid w:val="004B71E4"/>
    <w:rsid w:val="004B7276"/>
    <w:rsid w:val="004B7553"/>
    <w:rsid w:val="004B7F90"/>
    <w:rsid w:val="004C09C0"/>
    <w:rsid w:val="004C0A31"/>
    <w:rsid w:val="004C16FA"/>
    <w:rsid w:val="004C18A2"/>
    <w:rsid w:val="004C34C8"/>
    <w:rsid w:val="004C59B1"/>
    <w:rsid w:val="004C6154"/>
    <w:rsid w:val="004C6E35"/>
    <w:rsid w:val="004C7A3A"/>
    <w:rsid w:val="004D078C"/>
    <w:rsid w:val="004D1347"/>
    <w:rsid w:val="004D1E03"/>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029E"/>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0679"/>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67E"/>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1E04"/>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DC2"/>
    <w:rsid w:val="00750402"/>
    <w:rsid w:val="007508A8"/>
    <w:rsid w:val="007528F3"/>
    <w:rsid w:val="00752C2C"/>
    <w:rsid w:val="00753DE8"/>
    <w:rsid w:val="007557D0"/>
    <w:rsid w:val="007559D9"/>
    <w:rsid w:val="007560DC"/>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72FC"/>
    <w:rsid w:val="007D05B1"/>
    <w:rsid w:val="007D11FE"/>
    <w:rsid w:val="007D1A7D"/>
    <w:rsid w:val="007D2BE0"/>
    <w:rsid w:val="007D334D"/>
    <w:rsid w:val="007D36A9"/>
    <w:rsid w:val="007D3F51"/>
    <w:rsid w:val="007D4DC5"/>
    <w:rsid w:val="007D5DDE"/>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2F5A"/>
    <w:rsid w:val="007F34B0"/>
    <w:rsid w:val="007F3ACC"/>
    <w:rsid w:val="007F4648"/>
    <w:rsid w:val="007F46A5"/>
    <w:rsid w:val="007F6712"/>
    <w:rsid w:val="007F6D04"/>
    <w:rsid w:val="007F7185"/>
    <w:rsid w:val="007F7589"/>
    <w:rsid w:val="007F75B3"/>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C42"/>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595F"/>
    <w:rsid w:val="00A864E3"/>
    <w:rsid w:val="00A87A70"/>
    <w:rsid w:val="00A90C0B"/>
    <w:rsid w:val="00A91358"/>
    <w:rsid w:val="00A932CD"/>
    <w:rsid w:val="00A94FBE"/>
    <w:rsid w:val="00A9508D"/>
    <w:rsid w:val="00A96EC3"/>
    <w:rsid w:val="00A96F1D"/>
    <w:rsid w:val="00AA182A"/>
    <w:rsid w:val="00AA295F"/>
    <w:rsid w:val="00AA2FA3"/>
    <w:rsid w:val="00AA650C"/>
    <w:rsid w:val="00AA699D"/>
    <w:rsid w:val="00AA6B45"/>
    <w:rsid w:val="00AA6EF7"/>
    <w:rsid w:val="00AA79D4"/>
    <w:rsid w:val="00AB07EE"/>
    <w:rsid w:val="00AB12D3"/>
    <w:rsid w:val="00AB1A04"/>
    <w:rsid w:val="00AB2D93"/>
    <w:rsid w:val="00AB43DA"/>
    <w:rsid w:val="00AB5775"/>
    <w:rsid w:val="00AB5ECB"/>
    <w:rsid w:val="00AB78C1"/>
    <w:rsid w:val="00AB7F1F"/>
    <w:rsid w:val="00AC14AC"/>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6D5"/>
    <w:rsid w:val="00B467BD"/>
    <w:rsid w:val="00B46FFF"/>
    <w:rsid w:val="00B50792"/>
    <w:rsid w:val="00B51568"/>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A8"/>
    <w:rsid w:val="00B87041"/>
    <w:rsid w:val="00B8742A"/>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2E0"/>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6F7"/>
    <w:rsid w:val="00C1770B"/>
    <w:rsid w:val="00C17C63"/>
    <w:rsid w:val="00C2247E"/>
    <w:rsid w:val="00C23008"/>
    <w:rsid w:val="00C24E12"/>
    <w:rsid w:val="00C26317"/>
    <w:rsid w:val="00C27620"/>
    <w:rsid w:val="00C30830"/>
    <w:rsid w:val="00C31D43"/>
    <w:rsid w:val="00C32557"/>
    <w:rsid w:val="00C3288A"/>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33E4"/>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CF65ED"/>
    <w:rsid w:val="00D006FC"/>
    <w:rsid w:val="00D019C5"/>
    <w:rsid w:val="00D02079"/>
    <w:rsid w:val="00D028A4"/>
    <w:rsid w:val="00D02D10"/>
    <w:rsid w:val="00D03E68"/>
    <w:rsid w:val="00D03EAA"/>
    <w:rsid w:val="00D04754"/>
    <w:rsid w:val="00D067ED"/>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1DD"/>
    <w:rsid w:val="00DA07BA"/>
    <w:rsid w:val="00DA0F71"/>
    <w:rsid w:val="00DA3897"/>
    <w:rsid w:val="00DA4805"/>
    <w:rsid w:val="00DA484E"/>
    <w:rsid w:val="00DA4E67"/>
    <w:rsid w:val="00DA50E7"/>
    <w:rsid w:val="00DA731C"/>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4E88"/>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1256"/>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7B4"/>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76C"/>
    <w:rsid w:val="00FD6E61"/>
    <w:rsid w:val="00FD7D09"/>
    <w:rsid w:val="00FE0CD0"/>
    <w:rsid w:val="00FE1F25"/>
    <w:rsid w:val="00FE246D"/>
    <w:rsid w:val="00FE24EA"/>
    <w:rsid w:val="00FE5455"/>
    <w:rsid w:val="00FF041A"/>
    <w:rsid w:val="00FF0CD3"/>
    <w:rsid w:val="00FF2F4F"/>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qFormat/>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35CDE-D95E-496D-B33C-21EE70C96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1452</TotalTime>
  <Pages>4</Pages>
  <Words>1006</Words>
  <Characters>5739</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ZTEr01</cp:lastModifiedBy>
  <cp:revision>146</cp:revision>
  <cp:lastPrinted>2017-01-31T11:04:00Z</cp:lastPrinted>
  <dcterms:created xsi:type="dcterms:W3CDTF">2023-10-30T07:08:00Z</dcterms:created>
  <dcterms:modified xsi:type="dcterms:W3CDTF">2024-04-18T07:26:00Z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